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9FE01" w14:textId="39B30D1B" w:rsidR="000C4FFF" w:rsidRDefault="006E3470" w:rsidP="006E3470">
      <w:pPr>
        <w:contextualSpacing/>
        <w:jc w:val="center"/>
      </w:pPr>
      <w:r>
        <w:rPr>
          <w:rFonts w:hint="eastAsia"/>
        </w:rPr>
        <w:t>胸突き八丁と</w:t>
      </w:r>
      <w:r w:rsidRPr="006E3470">
        <w:rPr>
          <w:rFonts w:hint="eastAsia"/>
        </w:rPr>
        <w:t>「阿弥陀来迎図」</w:t>
      </w:r>
      <w:r>
        <w:rPr>
          <w:rFonts w:hint="eastAsia"/>
        </w:rPr>
        <w:t>を思わせる石仏</w:t>
      </w:r>
      <w:r w:rsidR="000C4FFF">
        <w:rPr>
          <w:rFonts w:hint="eastAsia"/>
        </w:rPr>
        <w:t>（</w:t>
      </w:r>
      <w:r w:rsidR="000C4FFF">
        <w:t>4月15日34日目）</w:t>
      </w:r>
    </w:p>
    <w:p w14:paraId="56AEC2E2" w14:textId="77777777" w:rsidR="000C4FFF" w:rsidRDefault="000C4FFF" w:rsidP="000C4FFF">
      <w:pPr>
        <w:contextualSpacing/>
      </w:pPr>
    </w:p>
    <w:p w14:paraId="045126DB" w14:textId="37280537" w:rsidR="005053DC" w:rsidRDefault="000C4FFF" w:rsidP="005053DC">
      <w:pPr>
        <w:contextualSpacing/>
      </w:pPr>
      <w:r>
        <w:rPr>
          <w:rFonts w:hint="eastAsia"/>
        </w:rPr>
        <w:t>宿を出てからゆっくりと登り坂が続き、</w:t>
      </w:r>
      <w:r w:rsidR="000A2ECF">
        <w:rPr>
          <w:rFonts w:hint="eastAsia"/>
        </w:rPr>
        <w:t>アップダウンを繰り返しながら八丁坂遍路道に繋がりま</w:t>
      </w:r>
      <w:r w:rsidR="00903541">
        <w:rPr>
          <w:rFonts w:hint="eastAsia"/>
        </w:rPr>
        <w:t>す</w:t>
      </w:r>
      <w:r w:rsidR="000A2ECF">
        <w:rPr>
          <w:rFonts w:hint="eastAsia"/>
        </w:rPr>
        <w:t>。</w:t>
      </w:r>
      <w:r>
        <w:rPr>
          <w:rFonts w:hint="eastAsia"/>
        </w:rPr>
        <w:t>八丁坂遍路道は</w:t>
      </w:r>
      <w:r w:rsidR="000A2ECF">
        <w:rPr>
          <w:rFonts w:hint="eastAsia"/>
        </w:rPr>
        <w:t>周りの様子が</w:t>
      </w:r>
      <w:r>
        <w:rPr>
          <w:rFonts w:hint="eastAsia"/>
        </w:rPr>
        <w:t>一変しました。足元は沢状態で荒れて</w:t>
      </w:r>
      <w:r w:rsidR="000A2ECF">
        <w:rPr>
          <w:rFonts w:hint="eastAsia"/>
        </w:rPr>
        <w:t>おり</w:t>
      </w:r>
      <w:r>
        <w:rPr>
          <w:rFonts w:hint="eastAsia"/>
        </w:rPr>
        <w:t>、「胸突き八丁」という言葉ど</w:t>
      </w:r>
      <w:r w:rsidR="005053DC">
        <w:rPr>
          <w:rFonts w:hint="eastAsia"/>
        </w:rPr>
        <w:t>お</w:t>
      </w:r>
      <w:r>
        <w:rPr>
          <w:rFonts w:hint="eastAsia"/>
        </w:rPr>
        <w:t>りの厳しい登り坂でした。帰りは一般道</w:t>
      </w:r>
      <w:r w:rsidR="005053DC">
        <w:rPr>
          <w:rFonts w:hint="eastAsia"/>
        </w:rPr>
        <w:t>の下りです。</w:t>
      </w:r>
      <w:r w:rsidR="005053DC" w:rsidRPr="005053DC">
        <w:t>4</w:t>
      </w:r>
      <w:r w:rsidR="005053DC">
        <w:rPr>
          <w:rFonts w:hint="eastAsia"/>
        </w:rPr>
        <w:t>５</w:t>
      </w:r>
      <w:r w:rsidR="005053DC" w:rsidRPr="005053DC">
        <w:t>番札所</w:t>
      </w:r>
      <w:r w:rsidR="000A2ECF">
        <w:rPr>
          <w:rFonts w:hint="eastAsia"/>
        </w:rPr>
        <w:t>岩屋寺</w:t>
      </w:r>
      <w:r w:rsidR="005053DC">
        <w:rPr>
          <w:rFonts w:hint="eastAsia"/>
        </w:rPr>
        <w:t>１霊場を巡拝します</w:t>
      </w:r>
      <w:r w:rsidR="005053DC" w:rsidRPr="005053DC">
        <w:t>。</w:t>
      </w:r>
    </w:p>
    <w:p w14:paraId="61CCE0F1" w14:textId="77777777" w:rsidR="005053DC" w:rsidRDefault="005053DC" w:rsidP="005053DC">
      <w:pPr>
        <w:contextualSpacing/>
      </w:pPr>
    </w:p>
    <w:p w14:paraId="5A9E42F6" w14:textId="517531AE" w:rsidR="005F6E02" w:rsidRDefault="005F6E02" w:rsidP="005053DC">
      <w:pPr>
        <w:contextualSpacing/>
      </w:pPr>
      <w:r>
        <w:rPr>
          <w:rFonts w:hint="eastAsia"/>
        </w:rPr>
        <w:t>昨日巡拝した44番札所大寶寺を通りすぎると、遍路道は勾配を増します。久万高原町という名前の通り、</w:t>
      </w:r>
      <w:r w:rsidR="005053DC">
        <w:rPr>
          <w:rFonts w:hint="eastAsia"/>
        </w:rPr>
        <w:t>標高が高く外気温は</w:t>
      </w:r>
      <w:r w:rsidR="005053DC">
        <w:t>7度で、おまけに本格的な雨降で</w:t>
      </w:r>
      <w:r>
        <w:rPr>
          <w:rFonts w:hint="eastAsia"/>
        </w:rPr>
        <w:t>す</w:t>
      </w:r>
      <w:r w:rsidR="005053DC">
        <w:t>。遍路道は、キツイ登り坂に加えて雨に濡れて寒い歩き</w:t>
      </w:r>
      <w:r>
        <w:rPr>
          <w:rFonts w:hint="eastAsia"/>
        </w:rPr>
        <w:t>です。</w:t>
      </w:r>
      <w:r w:rsidR="005053DC">
        <w:rPr>
          <w:rFonts w:hint="eastAsia"/>
        </w:rPr>
        <w:t>宿に二泊する行程なので、荷物は納経帳と参拝用品及び雨具だけで軽装</w:t>
      </w:r>
      <w:r>
        <w:rPr>
          <w:rFonts w:hint="eastAsia"/>
        </w:rPr>
        <w:t>なのが救いです。</w:t>
      </w:r>
    </w:p>
    <w:p w14:paraId="187AEDBB" w14:textId="414536BD" w:rsidR="005F6E02" w:rsidRDefault="005F6E02" w:rsidP="005053DC">
      <w:pPr>
        <w:contextualSpacing/>
      </w:pPr>
    </w:p>
    <w:p w14:paraId="39C885A6" w14:textId="43EF046F" w:rsidR="009660F5" w:rsidRPr="009660F5" w:rsidRDefault="009660F5" w:rsidP="009660F5">
      <w:pPr>
        <w:contextualSpacing/>
      </w:pPr>
      <w:r w:rsidRPr="009660F5">
        <w:rPr>
          <w:noProof/>
        </w:rPr>
        <w:drawing>
          <wp:anchor distT="0" distB="0" distL="114300" distR="114300" simplePos="0" relativeHeight="251660288" behindDoc="1" locked="0" layoutInCell="1" allowOverlap="1" wp14:anchorId="66572F90" wp14:editId="19A7F272">
            <wp:simplePos x="0" y="0"/>
            <wp:positionH relativeFrom="column">
              <wp:posOffset>3022600</wp:posOffset>
            </wp:positionH>
            <wp:positionV relativeFrom="paragraph">
              <wp:posOffset>120015</wp:posOffset>
            </wp:positionV>
            <wp:extent cx="2402280" cy="1802160"/>
            <wp:effectExtent l="19050" t="19050" r="17145" b="26670"/>
            <wp:wrapTight wrapText="bothSides">
              <wp:wrapPolygon edited="0">
                <wp:start x="-171" y="-228"/>
                <wp:lineTo x="-171" y="21691"/>
                <wp:lineTo x="21583" y="21691"/>
                <wp:lineTo x="21583" y="-228"/>
                <wp:lineTo x="-171" y="-228"/>
              </wp:wrapPolygon>
            </wp:wrapTight>
            <wp:docPr id="618865677" name="図 1" descr="屋外, 工場, 草, 森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65677" name="図 1" descr="屋外, 工場, 草, 森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2280" cy="180216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5F6E02">
        <w:rPr>
          <w:rFonts w:hint="eastAsia"/>
        </w:rPr>
        <w:t>一般道から右に折れて八丁坂遍路道に繋がる</w:t>
      </w:r>
    </w:p>
    <w:p w14:paraId="0A6258C9" w14:textId="63BC018D" w:rsidR="009660F5" w:rsidRPr="009660F5" w:rsidRDefault="005F6E02" w:rsidP="009B6435">
      <w:pPr>
        <w:contextualSpacing/>
        <w:rPr>
          <w:sz w:val="20"/>
          <w:szCs w:val="20"/>
        </w:rPr>
      </w:pPr>
      <w:r>
        <w:rPr>
          <w:rFonts w:hint="eastAsia"/>
        </w:rPr>
        <w:t>遍路道に入ります。久々に、落ち葉の積み重なった道を歩きました。濡れた落ち葉はとても滑りやすく、何度も手をつく場面がありました。</w:t>
      </w:r>
      <w:r w:rsidR="009B6435">
        <w:rPr>
          <w:rFonts w:hint="eastAsia"/>
        </w:rPr>
        <w:t>八丁坂に近づくにつれて勾配は増し、2,800ｍも</w:t>
      </w:r>
      <w:r w:rsidR="00903541">
        <w:rPr>
          <w:rFonts w:hint="eastAsia"/>
        </w:rPr>
        <w:t>続く</w:t>
      </w:r>
      <w:r w:rsidR="009B6435">
        <w:rPr>
          <w:rFonts w:hint="eastAsia"/>
        </w:rPr>
        <w:t>坂道（「八丁坂」）は、いわゆる「胸突き八丁」そのものです。修行僧は「南無大師遍照金剛」を唱えながら登ったと言います。八丁坂を越えると、たまに見晴らしの良い場所にでたりして、</w:t>
      </w:r>
      <w:r>
        <w:rPr>
          <w:rFonts w:hint="eastAsia"/>
        </w:rPr>
        <w:t>「晴れていたら最高だろうな〜！」</w:t>
      </w:r>
      <w:r w:rsidR="000A2ECF">
        <w:rPr>
          <w:rFonts w:hint="eastAsia"/>
        </w:rPr>
        <w:t>と</w:t>
      </w:r>
      <w:r w:rsidR="009B6435">
        <w:rPr>
          <w:rFonts w:hint="eastAsia"/>
        </w:rPr>
        <w:t>思いながら歩くこともありました。雲間から</w:t>
      </w:r>
      <w:r w:rsidR="00903541">
        <w:rPr>
          <w:rFonts w:hint="eastAsia"/>
        </w:rPr>
        <w:t>微かに</w:t>
      </w:r>
      <w:r w:rsidR="009660F5">
        <w:rPr>
          <w:rFonts w:hint="eastAsia"/>
          <w:sz w:val="20"/>
          <w:szCs w:val="20"/>
        </w:rPr>
        <w:t xml:space="preserve">　　　　　　　　深い森の中の遍路道</w:t>
      </w:r>
    </w:p>
    <w:p w14:paraId="02F38595" w14:textId="3E5B3A4F" w:rsidR="009B6435" w:rsidRDefault="009B6435" w:rsidP="009B6435">
      <w:pPr>
        <w:contextualSpacing/>
      </w:pPr>
      <w:r>
        <w:rPr>
          <w:rFonts w:hint="eastAsia"/>
        </w:rPr>
        <w:t>町並みが見えたりすると「ご褒美だ～！」と、つい声を出してしまいます。八丁坂は厳しくもあり優しくもある修行の道で</w:t>
      </w:r>
      <w:r w:rsidR="00903541">
        <w:rPr>
          <w:rFonts w:hint="eastAsia"/>
        </w:rPr>
        <w:t>す</w:t>
      </w:r>
      <w:r>
        <w:rPr>
          <w:rFonts w:hint="eastAsia"/>
        </w:rPr>
        <w:t>。</w:t>
      </w:r>
    </w:p>
    <w:p w14:paraId="0A2BE57B" w14:textId="50DC02BD" w:rsidR="000C4FFF" w:rsidRDefault="007E4715" w:rsidP="000C4FFF">
      <w:pPr>
        <w:contextualSpacing/>
      </w:pPr>
      <w:r w:rsidRPr="00235D19">
        <w:rPr>
          <w:noProof/>
        </w:rPr>
        <w:drawing>
          <wp:anchor distT="0" distB="0" distL="114300" distR="114300" simplePos="0" relativeHeight="251661312" behindDoc="1" locked="0" layoutInCell="1" allowOverlap="1" wp14:anchorId="07F5BCA4" wp14:editId="3D318911">
            <wp:simplePos x="0" y="0"/>
            <wp:positionH relativeFrom="column">
              <wp:posOffset>3049270</wp:posOffset>
            </wp:positionH>
            <wp:positionV relativeFrom="paragraph">
              <wp:posOffset>189230</wp:posOffset>
            </wp:positionV>
            <wp:extent cx="2404110" cy="1802765"/>
            <wp:effectExtent l="19050" t="19050" r="15240" b="26035"/>
            <wp:wrapTight wrapText="bothSides">
              <wp:wrapPolygon edited="0">
                <wp:start x="-171" y="-228"/>
                <wp:lineTo x="-171" y="21684"/>
                <wp:lineTo x="21566" y="21684"/>
                <wp:lineTo x="21566" y="-228"/>
                <wp:lineTo x="-171" y="-228"/>
              </wp:wrapPolygon>
            </wp:wrapTight>
            <wp:docPr id="161891834" name="図 2" descr="動物園の中の家&#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1834" name="図 2" descr="動物園の中の家&#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110" cy="1802765"/>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510F5D33" w14:textId="263B2D39" w:rsidR="000C4FFF" w:rsidRDefault="009B6435" w:rsidP="000C4FFF">
      <w:pPr>
        <w:contextualSpacing/>
      </w:pPr>
      <w:r>
        <w:rPr>
          <w:rFonts w:hint="eastAsia"/>
        </w:rPr>
        <w:t>45番札所岩屋寺の山門は、</w:t>
      </w:r>
      <w:r w:rsidR="009660F5">
        <w:rPr>
          <w:rFonts w:hint="eastAsia"/>
        </w:rPr>
        <w:t>八丁坂経由の遍路道から入る方が本来の山門だと言います。遍路道の最高点760ｍから山門迄の約1㎞下る途中には、多くの石仏が点在して建立されています。昔の石仏だけではなく最近のもありました。今なお地域の方々と共にある札所だと言うことを感じます。</w:t>
      </w:r>
    </w:p>
    <w:p w14:paraId="7FEAE30C" w14:textId="08D497A9" w:rsidR="009660F5" w:rsidRDefault="009660F5" w:rsidP="000C4FFF">
      <w:pPr>
        <w:contextualSpacing/>
      </w:pPr>
    </w:p>
    <w:p w14:paraId="0097AE5D" w14:textId="169E3D7C" w:rsidR="007E4715" w:rsidRPr="007E4715" w:rsidRDefault="00235D19" w:rsidP="000C4FFF">
      <w:pPr>
        <w:contextualSpacing/>
        <w:rPr>
          <w:sz w:val="20"/>
          <w:szCs w:val="20"/>
        </w:rPr>
      </w:pPr>
      <w:r>
        <w:rPr>
          <w:rFonts w:hint="eastAsia"/>
        </w:rPr>
        <w:t>45番札所海岸山岩屋寺（いわやじ）は、</w:t>
      </w:r>
      <w:r w:rsidR="00820EB6" w:rsidRPr="00820EB6">
        <w:rPr>
          <w:rFonts w:hint="eastAsia"/>
        </w:rPr>
        <w:t>標高</w:t>
      </w:r>
      <w:r w:rsidR="00820EB6" w:rsidRPr="00820EB6">
        <w:t>700ｍ</w:t>
      </w:r>
      <w:r w:rsidR="00820EB6">
        <w:rPr>
          <w:rFonts w:hint="eastAsia"/>
        </w:rPr>
        <w:t>に位置しています。</w:t>
      </w:r>
      <w:r w:rsidR="00820EB6" w:rsidRPr="00820EB6">
        <w:t>巨岩の中腹に埋め込まれるように</w:t>
      </w:r>
      <w:r w:rsidR="007E4715">
        <w:rPr>
          <w:rFonts w:hint="eastAsia"/>
          <w:sz w:val="20"/>
          <w:szCs w:val="20"/>
        </w:rPr>
        <w:t xml:space="preserve">　　　　　　　　本来の山門と太子堂</w:t>
      </w:r>
    </w:p>
    <w:p w14:paraId="54838307" w14:textId="2361F8EF" w:rsidR="009660F5" w:rsidRDefault="00820EB6" w:rsidP="000C4FFF">
      <w:pPr>
        <w:contextualSpacing/>
      </w:pPr>
      <w:r>
        <w:rPr>
          <w:rFonts w:hint="eastAsia"/>
        </w:rPr>
        <w:t>本堂があり、この巨岩も含めて岩屋寺と言われている</w:t>
      </w:r>
      <w:r w:rsidRPr="00820EB6">
        <w:t>典型的な山岳霊場で</w:t>
      </w:r>
      <w:r>
        <w:rPr>
          <w:rFonts w:hint="eastAsia"/>
        </w:rPr>
        <w:t>す。昔</w:t>
      </w:r>
      <w:r w:rsidRPr="00820EB6">
        <w:t>から修験者</w:t>
      </w:r>
      <w:r>
        <w:rPr>
          <w:rFonts w:hint="eastAsia"/>
        </w:rPr>
        <w:t>の</w:t>
      </w:r>
      <w:r w:rsidRPr="00820EB6">
        <w:t>修行の場と</w:t>
      </w:r>
      <w:r>
        <w:rPr>
          <w:rFonts w:hint="eastAsia"/>
        </w:rPr>
        <w:t>され、女人が巌窟に籠もり法華三昧を成就して自在に飛行できる験力</w:t>
      </w:r>
      <w:r w:rsidR="007E4715">
        <w:rPr>
          <w:rFonts w:hint="eastAsia"/>
        </w:rPr>
        <w:t>を得たという</w:t>
      </w:r>
      <w:r w:rsidRPr="00820EB6">
        <w:t>伝承が残されてい</w:t>
      </w:r>
      <w:r w:rsidR="007E4715">
        <w:rPr>
          <w:rFonts w:hint="eastAsia"/>
        </w:rPr>
        <w:t>ます。女人が籠もった場所は、本堂の直ぐそばにある、岩をくりぬいたわずかな空間で、そこには</w:t>
      </w:r>
      <w:r w:rsidR="007E4715" w:rsidRPr="007E4715">
        <w:rPr>
          <w:rFonts w:hint="eastAsia"/>
        </w:rPr>
        <w:t>ほぼ直角に</w:t>
      </w:r>
      <w:r w:rsidR="007E4715">
        <w:rPr>
          <w:rFonts w:hint="eastAsia"/>
        </w:rPr>
        <w:t>立てられて</w:t>
      </w:r>
      <w:r w:rsidR="007E4715" w:rsidRPr="007E4715">
        <w:rPr>
          <w:rFonts w:hint="eastAsia"/>
        </w:rPr>
        <w:t>いるはしご</w:t>
      </w:r>
      <w:r w:rsidR="007E4715">
        <w:rPr>
          <w:rFonts w:hint="eastAsia"/>
        </w:rPr>
        <w:t>で</w:t>
      </w:r>
      <w:r w:rsidR="007E4715" w:rsidRPr="007E4715">
        <w:rPr>
          <w:rFonts w:hint="eastAsia"/>
        </w:rPr>
        <w:t>登</w:t>
      </w:r>
      <w:r w:rsidR="007E4715">
        <w:rPr>
          <w:rFonts w:hint="eastAsia"/>
        </w:rPr>
        <w:t>ります</w:t>
      </w:r>
      <w:r w:rsidRPr="00820EB6">
        <w:t>。</w:t>
      </w:r>
    </w:p>
    <w:p w14:paraId="1E9FF219" w14:textId="795E6AE3" w:rsidR="00272050" w:rsidRPr="00272050" w:rsidRDefault="00272050" w:rsidP="000C4FFF">
      <w:pPr>
        <w:contextualSpacing/>
        <w:rPr>
          <w:sz w:val="20"/>
          <w:szCs w:val="20"/>
        </w:rPr>
      </w:pPr>
      <w:r w:rsidRPr="00272050">
        <w:rPr>
          <w:noProof/>
        </w:rPr>
        <w:lastRenderedPageBreak/>
        <w:drawing>
          <wp:anchor distT="0" distB="0" distL="114300" distR="114300" simplePos="0" relativeHeight="251662336" behindDoc="1" locked="0" layoutInCell="1" allowOverlap="1" wp14:anchorId="218CD864" wp14:editId="252269D3">
            <wp:simplePos x="0" y="0"/>
            <wp:positionH relativeFrom="column">
              <wp:posOffset>3114040</wp:posOffset>
            </wp:positionH>
            <wp:positionV relativeFrom="paragraph">
              <wp:posOffset>59055</wp:posOffset>
            </wp:positionV>
            <wp:extent cx="2401560" cy="1801080"/>
            <wp:effectExtent l="19050" t="19050" r="18415" b="27940"/>
            <wp:wrapTight wrapText="bothSides">
              <wp:wrapPolygon edited="0">
                <wp:start x="-171" y="-228"/>
                <wp:lineTo x="-171" y="21707"/>
                <wp:lineTo x="21594" y="21707"/>
                <wp:lineTo x="21594" y="-228"/>
                <wp:lineTo x="-171" y="-228"/>
              </wp:wrapPolygon>
            </wp:wrapTight>
            <wp:docPr id="770535633" name="図 3" descr="森の中にある岩&#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35633" name="図 3" descr="森の中にある岩&#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560" cy="18010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EB1F16">
        <w:rPr>
          <w:rFonts w:hint="eastAsia"/>
        </w:rPr>
        <w:t>参拝を終えて境内を出る時は、法面を覆い尽くす多くの地蔵菩薩、観音菩薩に見送って頂きました。月並みな言い方しか出来ないのですが、とても有り難く感じま</w:t>
      </w:r>
      <w:r w:rsidR="00903541">
        <w:rPr>
          <w:rFonts w:hint="eastAsia"/>
        </w:rPr>
        <w:t>す</w:t>
      </w:r>
      <w:r w:rsidR="00EB1F16">
        <w:rPr>
          <w:rFonts w:hint="eastAsia"/>
        </w:rPr>
        <w:t>。掛け軸で見たことがありますが、</w:t>
      </w:r>
      <w:r w:rsidR="00EB1F16" w:rsidRPr="00EB1F16">
        <w:rPr>
          <w:rFonts w:hint="eastAsia"/>
        </w:rPr>
        <w:t>大衆を救済するために臨終まぎわの往生者のもとに阿弥陀仏が諸尊を従えて来迎するという</w:t>
      </w:r>
      <w:r w:rsidR="00F013D9">
        <w:rPr>
          <w:rFonts w:hint="eastAsia"/>
        </w:rPr>
        <w:t>「</w:t>
      </w:r>
      <w:r w:rsidR="00F013D9" w:rsidRPr="00F013D9">
        <w:rPr>
          <w:rFonts w:hint="eastAsia"/>
        </w:rPr>
        <w:t>阿弥陀来迎図</w:t>
      </w:r>
      <w:r w:rsidR="00F013D9">
        <w:rPr>
          <w:rFonts w:hint="eastAsia"/>
        </w:rPr>
        <w:t>」の様です。</w:t>
      </w:r>
      <w:r w:rsidR="00F013D9" w:rsidRPr="00F013D9">
        <w:t>45番札所岩屋寺</w:t>
      </w:r>
      <w:r w:rsidR="00F013D9">
        <w:rPr>
          <w:rFonts w:hint="eastAsia"/>
        </w:rPr>
        <w:t>は、どのような意図で石仏を配置し、私たちを迎えそして見送っているのか分かりませんが、私には「</w:t>
      </w:r>
      <w:r w:rsidR="00F013D9" w:rsidRPr="00F013D9">
        <w:rPr>
          <w:rFonts w:hint="eastAsia"/>
        </w:rPr>
        <w:t>阿弥陀来迎図</w:t>
      </w:r>
      <w:r w:rsidR="00F013D9">
        <w:rPr>
          <w:rFonts w:hint="eastAsia"/>
        </w:rPr>
        <w:t>」そのもので、お遍路さんの修行を優しく見守ってくれている様</w:t>
      </w:r>
      <w:r w:rsidR="006C3A52">
        <w:rPr>
          <w:rFonts w:hint="eastAsia"/>
        </w:rPr>
        <w:t>にしか</w:t>
      </w:r>
      <w:r w:rsidR="00903541">
        <w:rPr>
          <w:rFonts w:hint="eastAsia"/>
        </w:rPr>
        <w:t>見え</w:t>
      </w:r>
      <w:r>
        <w:rPr>
          <w:rFonts w:hint="eastAsia"/>
          <w:sz w:val="20"/>
          <w:szCs w:val="20"/>
        </w:rPr>
        <w:t xml:space="preserve">　　　　　　見送ってくれた多くの石仏</w:t>
      </w:r>
    </w:p>
    <w:p w14:paraId="77BCD1FC" w14:textId="07846A7F" w:rsidR="000C4FFF" w:rsidRDefault="00F013D9" w:rsidP="000C4FFF">
      <w:pPr>
        <w:contextualSpacing/>
      </w:pPr>
      <w:r>
        <w:rPr>
          <w:rFonts w:hint="eastAsia"/>
        </w:rPr>
        <w:t>ませんでした。</w:t>
      </w:r>
    </w:p>
    <w:p w14:paraId="237713EE" w14:textId="77777777" w:rsidR="00F013D9" w:rsidRDefault="00F013D9" w:rsidP="000C4FFF">
      <w:pPr>
        <w:contextualSpacing/>
      </w:pPr>
    </w:p>
    <w:p w14:paraId="2FCB1B08" w14:textId="29DD933F" w:rsidR="000C4FFF" w:rsidRDefault="00F013D9" w:rsidP="000C4FFF">
      <w:pPr>
        <w:contextualSpacing/>
      </w:pPr>
      <w:r>
        <w:rPr>
          <w:rFonts w:hint="eastAsia"/>
        </w:rPr>
        <w:t>帰り道は、雨も上がり</w:t>
      </w:r>
      <w:r w:rsidR="000C4FFF">
        <w:rPr>
          <w:rFonts w:hint="eastAsia"/>
        </w:rPr>
        <w:t>道を探す必要もな</w:t>
      </w:r>
      <w:r w:rsidR="00272050">
        <w:rPr>
          <w:rFonts w:hint="eastAsia"/>
        </w:rPr>
        <w:t>い１本道で</w:t>
      </w:r>
      <w:r w:rsidR="000C4FFF">
        <w:rPr>
          <w:rFonts w:hint="eastAsia"/>
        </w:rPr>
        <w:t>、</w:t>
      </w:r>
      <w:r w:rsidR="00272050">
        <w:rPr>
          <w:rFonts w:hint="eastAsia"/>
        </w:rPr>
        <w:t>街中は朝に通った道なので、</w:t>
      </w:r>
      <w:r w:rsidR="00ED7D9E">
        <w:rPr>
          <w:rFonts w:hint="eastAsia"/>
        </w:rPr>
        <w:t>町並みに目を向けながら</w:t>
      </w:r>
      <w:r w:rsidR="000C4FFF">
        <w:rPr>
          <w:rFonts w:hint="eastAsia"/>
        </w:rPr>
        <w:t>のんびり歩けました。道を知っているってこんなに楽な</w:t>
      </w:r>
      <w:r w:rsidR="00903541">
        <w:rPr>
          <w:rFonts w:hint="eastAsia"/>
        </w:rPr>
        <w:t>の</w:t>
      </w:r>
      <w:r w:rsidR="000C4FFF">
        <w:rPr>
          <w:rFonts w:hint="eastAsia"/>
        </w:rPr>
        <w:t>だって思いました。何回も歩いているお遍路さん</w:t>
      </w:r>
      <w:r>
        <w:rPr>
          <w:rFonts w:hint="eastAsia"/>
        </w:rPr>
        <w:t>の</w:t>
      </w:r>
      <w:r w:rsidR="000C4FFF">
        <w:rPr>
          <w:rFonts w:hint="eastAsia"/>
        </w:rPr>
        <w:t>余裕は、これ</w:t>
      </w:r>
      <w:r w:rsidR="006C3A52">
        <w:rPr>
          <w:rFonts w:hint="eastAsia"/>
        </w:rPr>
        <w:t>だと</w:t>
      </w:r>
      <w:r w:rsidR="000C4FFF">
        <w:rPr>
          <w:rFonts w:hint="eastAsia"/>
        </w:rPr>
        <w:t>思いま</w:t>
      </w:r>
      <w:r>
        <w:rPr>
          <w:rFonts w:hint="eastAsia"/>
        </w:rPr>
        <w:t>す</w:t>
      </w:r>
      <w:r w:rsidR="000C4FFF">
        <w:rPr>
          <w:rFonts w:hint="eastAsia"/>
        </w:rPr>
        <w:t>。何度も歩きたくなる理由の一つに</w:t>
      </w:r>
      <w:r>
        <w:rPr>
          <w:rFonts w:hint="eastAsia"/>
        </w:rPr>
        <w:t>、</w:t>
      </w:r>
      <w:r w:rsidR="000C4FFF">
        <w:rPr>
          <w:rFonts w:hint="eastAsia"/>
        </w:rPr>
        <w:t>この様</w:t>
      </w:r>
      <w:r w:rsidR="000A2ECF">
        <w:rPr>
          <w:rFonts w:hint="eastAsia"/>
        </w:rPr>
        <w:t>に</w:t>
      </w:r>
      <w:r w:rsidR="000C4FFF">
        <w:rPr>
          <w:rFonts w:hint="eastAsia"/>
        </w:rPr>
        <w:t>地理がある程度頭に入っているというのが、余裕に近い感情を</w:t>
      </w:r>
      <w:r>
        <w:rPr>
          <w:rFonts w:hint="eastAsia"/>
        </w:rPr>
        <w:t>生み、比較的楽に歩け</w:t>
      </w:r>
      <w:r w:rsidR="00272050">
        <w:rPr>
          <w:rFonts w:hint="eastAsia"/>
        </w:rPr>
        <w:t>、周りの風景を楽しんだり、休む場所や美味しい食べ物のあるお店を知っているからな</w:t>
      </w:r>
      <w:r>
        <w:rPr>
          <w:rFonts w:hint="eastAsia"/>
        </w:rPr>
        <w:t>のかも知れません</w:t>
      </w:r>
      <w:r w:rsidR="000C4FFF">
        <w:rPr>
          <w:rFonts w:hint="eastAsia"/>
        </w:rPr>
        <w:t>。</w:t>
      </w:r>
      <w:r w:rsidR="000A2ECF">
        <w:rPr>
          <w:rFonts w:hint="eastAsia"/>
        </w:rPr>
        <w:t>私は、初めての歩きお遍路で、それも通し打ち。全く余裕など生まれる余地などありません。でも、同時に、この様な状況下での歩きお遍路は、毎日が「一期一会」という機会を頂いているとも言えます。これは、刺激的で好奇心をくすぐられる、</w:t>
      </w:r>
      <w:r w:rsidR="00B416DD">
        <w:rPr>
          <w:rFonts w:hint="eastAsia"/>
        </w:rPr>
        <w:t>掛け替えのない時間を持てていることで</w:t>
      </w:r>
      <w:r w:rsidR="0065065F">
        <w:rPr>
          <w:rFonts w:hint="eastAsia"/>
        </w:rPr>
        <w:t>、この様な時間を持てているとは、とても有り難いことです。</w:t>
      </w:r>
    </w:p>
    <w:p w14:paraId="2AC78A61" w14:textId="66ED6251" w:rsidR="000C4FFF" w:rsidRDefault="000C4FFF" w:rsidP="000C4FFF">
      <w:pPr>
        <w:contextualSpacing/>
      </w:pPr>
      <w:r w:rsidRPr="0083256F">
        <w:rPr>
          <w:rFonts w:ascii="ＭＳ 明朝" w:eastAsia="ＭＳ 明朝" w:cs="Times New Roman"/>
          <w:noProof/>
          <w:szCs w:val="22"/>
          <w14:ligatures w14:val="none"/>
        </w:rPr>
        <mc:AlternateContent>
          <mc:Choice Requires="wps">
            <w:drawing>
              <wp:anchor distT="0" distB="0" distL="114300" distR="114300" simplePos="0" relativeHeight="251659264" behindDoc="1" locked="0" layoutInCell="1" allowOverlap="1" wp14:anchorId="3BE1AA99" wp14:editId="3A6860F5">
                <wp:simplePos x="0" y="0"/>
                <wp:positionH relativeFrom="column">
                  <wp:posOffset>670560</wp:posOffset>
                </wp:positionH>
                <wp:positionV relativeFrom="paragraph">
                  <wp:posOffset>396240</wp:posOffset>
                </wp:positionV>
                <wp:extent cx="4236720" cy="1892935"/>
                <wp:effectExtent l="0" t="0" r="11430" b="12065"/>
                <wp:wrapTight wrapText="bothSides">
                  <wp:wrapPolygon edited="0">
                    <wp:start x="0" y="0"/>
                    <wp:lineTo x="0" y="21520"/>
                    <wp:lineTo x="21561" y="21520"/>
                    <wp:lineTo x="21561" y="0"/>
                    <wp:lineTo x="0" y="0"/>
                  </wp:wrapPolygon>
                </wp:wrapTight>
                <wp:docPr id="144845996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892935"/>
                        </a:xfrm>
                        <a:prstGeom prst="rect">
                          <a:avLst/>
                        </a:prstGeom>
                        <a:solidFill>
                          <a:sysClr val="window" lastClr="FFFFFF"/>
                        </a:solidFill>
                        <a:ln w="6350">
                          <a:solidFill>
                            <a:srgbClr val="0070C0"/>
                          </a:solidFill>
                        </a:ln>
                      </wps:spPr>
                      <wps:txbx>
                        <w:txbxContent>
                          <w:p w14:paraId="78B138EF" w14:textId="71C0E589" w:rsidR="000C4FFF" w:rsidRDefault="000C4FFF" w:rsidP="000C4FFF">
                            <w:pPr>
                              <w:contextualSpacing/>
                              <w:jc w:val="center"/>
                            </w:pPr>
                            <w:r>
                              <w:rPr>
                                <w:rFonts w:hint="eastAsia"/>
                              </w:rPr>
                              <w:t>行程等基本データ（</w:t>
                            </w:r>
                            <w:r>
                              <w:t>4</w:t>
                            </w:r>
                            <w:r>
                              <w:rPr>
                                <w:rFonts w:hint="eastAsia"/>
                              </w:rPr>
                              <w:t>月１5日３4日目）</w:t>
                            </w:r>
                          </w:p>
                          <w:p w14:paraId="41E20E81" w14:textId="010C66F4" w:rsidR="000C4FFF" w:rsidRPr="00A12031" w:rsidRDefault="000C4FFF" w:rsidP="000C4FFF">
                            <w:pPr>
                              <w:contextualSpacing/>
                            </w:pPr>
                            <w:r>
                              <w:rPr>
                                <w:rFonts w:hint="eastAsia"/>
                              </w:rPr>
                              <w:t>・巡拝寺院：１寺巡拝（45番札所）</w:t>
                            </w:r>
                          </w:p>
                          <w:p w14:paraId="18533113" w14:textId="73B847B1" w:rsidR="000C4FFF" w:rsidRDefault="000C4FFF" w:rsidP="000C4FFF">
                            <w:pPr>
                              <w:contextualSpacing/>
                            </w:pPr>
                            <w:r>
                              <w:rPr>
                                <w:rFonts w:hint="eastAsia"/>
                              </w:rPr>
                              <w:t>・天気：午前　雨</w:t>
                            </w:r>
                            <w:r>
                              <w:t>／午後</w:t>
                            </w:r>
                            <w:r>
                              <w:rPr>
                                <w:rFonts w:hint="eastAsia"/>
                              </w:rPr>
                              <w:t xml:space="preserve">　</w:t>
                            </w:r>
                            <w:r w:rsidRPr="000C4FFF">
                              <w:rPr>
                                <w:rFonts w:hint="eastAsia"/>
                              </w:rPr>
                              <w:t>曇り</w:t>
                            </w:r>
                          </w:p>
                          <w:p w14:paraId="4A8E60F2" w14:textId="3A637E29" w:rsidR="000C4FFF" w:rsidRDefault="000C4FFF" w:rsidP="000C4FFF">
                            <w:pPr>
                              <w:contextualSpacing/>
                            </w:pPr>
                            <w:r>
                              <w:rPr>
                                <w:rFonts w:hint="eastAsia"/>
                              </w:rPr>
                              <w:t>・歩いた時間：9</w:t>
                            </w:r>
                            <w:r>
                              <w:t>時間</w:t>
                            </w:r>
                            <w:r>
                              <w:rPr>
                                <w:rFonts w:hint="eastAsia"/>
                              </w:rPr>
                              <w:t>10</w:t>
                            </w:r>
                            <w:r>
                              <w:t>分／日</w:t>
                            </w:r>
                            <w:r>
                              <w:rPr>
                                <w:rFonts w:hint="eastAsia"/>
                              </w:rPr>
                              <w:t>（7</w:t>
                            </w:r>
                            <w:r>
                              <w:t>時</w:t>
                            </w:r>
                            <w:r>
                              <w:rPr>
                                <w:rFonts w:hint="eastAsia"/>
                              </w:rPr>
                              <w:t>30分</w:t>
                            </w:r>
                            <w:r>
                              <w:t>宿発～1</w:t>
                            </w:r>
                            <w:r>
                              <w:rPr>
                                <w:rFonts w:hint="eastAsia"/>
                              </w:rPr>
                              <w:t>6</w:t>
                            </w:r>
                            <w:r>
                              <w:t>時</w:t>
                            </w:r>
                            <w:r>
                              <w:rPr>
                                <w:rFonts w:hint="eastAsia"/>
                              </w:rPr>
                              <w:t>40</w:t>
                            </w:r>
                            <w:r>
                              <w:t>分着）</w:t>
                            </w:r>
                          </w:p>
                          <w:p w14:paraId="532A02D9" w14:textId="3865DEFF" w:rsidR="000C4FFF" w:rsidRDefault="000C4FFF" w:rsidP="000C4FFF">
                            <w:pPr>
                              <w:contextualSpacing/>
                            </w:pPr>
                            <w:r>
                              <w:rPr>
                                <w:rFonts w:hint="eastAsia"/>
                              </w:rPr>
                              <w:t>・歩いた距離：23</w:t>
                            </w:r>
                            <w:r>
                              <w:t>.</w:t>
                            </w:r>
                            <w:r>
                              <w:rPr>
                                <w:rFonts w:hint="eastAsia"/>
                              </w:rPr>
                              <w:t>7</w:t>
                            </w:r>
                            <w:r>
                              <w:t>㎞</w:t>
                            </w:r>
                            <w:r>
                              <w:rPr>
                                <w:rFonts w:hint="eastAsia"/>
                              </w:rPr>
                              <w:t>（平均速度：2</w:t>
                            </w:r>
                            <w:r>
                              <w:t>.</w:t>
                            </w:r>
                            <w:r>
                              <w:rPr>
                                <w:rFonts w:hint="eastAsia"/>
                              </w:rPr>
                              <w:t>6</w:t>
                            </w:r>
                            <w:r>
                              <w:t>㎞/h</w:t>
                            </w:r>
                            <w:r>
                              <w:rPr>
                                <w:rFonts w:hint="eastAsia"/>
                              </w:rPr>
                              <w:t>）</w:t>
                            </w:r>
                          </w:p>
                          <w:p w14:paraId="0DBC1DFF" w14:textId="6FE796BF" w:rsidR="000C4FFF" w:rsidRDefault="000C4FFF" w:rsidP="000C4FFF">
                            <w:pPr>
                              <w:contextualSpacing/>
                            </w:pPr>
                            <w:r>
                              <w:rPr>
                                <w:rFonts w:hint="eastAsia"/>
                              </w:rPr>
                              <w:t>・通過市町村：1町（久万高原町）</w:t>
                            </w:r>
                          </w:p>
                          <w:p w14:paraId="04D766FA" w14:textId="1E5B4DA9" w:rsidR="000C4FFF" w:rsidRDefault="000C4FFF" w:rsidP="000C4FFF">
                            <w:pPr>
                              <w:contextualSpacing/>
                            </w:pPr>
                            <w:r>
                              <w:rPr>
                                <w:rFonts w:hint="eastAsia"/>
                              </w:rPr>
                              <w:t>・高低差：314</w:t>
                            </w:r>
                            <w:r>
                              <w:t>ｍ</w:t>
                            </w:r>
                            <w:r>
                              <w:rPr>
                                <w:rFonts w:hint="eastAsia"/>
                              </w:rPr>
                              <w:t>（446</w:t>
                            </w:r>
                            <w:r>
                              <w:t>ｍ</w:t>
                            </w:r>
                            <w:r>
                              <w:t>↔</w:t>
                            </w:r>
                            <w:r>
                              <w:rPr>
                                <w:rFonts w:hint="eastAsia"/>
                              </w:rPr>
                              <w:t>760</w:t>
                            </w:r>
                            <w:r>
                              <w:t>ｍ</w:t>
                            </w:r>
                            <w:r>
                              <w:rPr>
                                <w:rFonts w:hint="eastAsia"/>
                              </w:rPr>
                              <w:t>）</w:t>
                            </w:r>
                          </w:p>
                          <w:p w14:paraId="56964628" w14:textId="551E8E30" w:rsidR="000C4FFF" w:rsidRPr="007F6BE8" w:rsidRDefault="000C4FFF" w:rsidP="000C4FFF">
                            <w:pPr>
                              <w:contextualSpacing/>
                            </w:pPr>
                            <w:r>
                              <w:rPr>
                                <w:rFonts w:hint="eastAsia"/>
                              </w:rPr>
                              <w:t>・消費カロリー：2</w:t>
                            </w:r>
                            <w:r>
                              <w:t>,</w:t>
                            </w:r>
                            <w:r>
                              <w:rPr>
                                <w:rFonts w:hint="eastAsia"/>
                              </w:rPr>
                              <w:t>964</w:t>
                            </w:r>
                            <w:r>
                              <w:t xml:space="preserve"> </w:t>
                            </w:r>
                            <w:r>
                              <w:rPr>
                                <w:rFonts w:hint="eastAsia"/>
                              </w:rPr>
                              <w:t>k</w:t>
                            </w:r>
                            <w:r>
                              <w:t>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1AA99" id="_x0000_t202" coordsize="21600,21600" o:spt="202" path="m,l,21600r21600,l21600,xe">
                <v:stroke joinstyle="miter"/>
                <v:path gradientshapeok="t" o:connecttype="rect"/>
              </v:shapetype>
              <v:shape id="テキスト ボックス 1" o:spid="_x0000_s1026" type="#_x0000_t202" style="position:absolute;margin-left:52.8pt;margin-top:31.2pt;width:333.6pt;height:1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" fillcolor="window" strokecolor="#0070c0" strokeweight=".5pt">
                <v:path arrowok="t"/>
                <v:textbox>
                  <w:txbxContent>
                    <w:p w14:paraId="78B138EF" w14:textId="71C0E589" w:rsidR="000C4FFF" w:rsidRDefault="000C4FFF" w:rsidP="000C4FFF">
                      <w:pPr>
                        <w:contextualSpacing/>
                        <w:jc w:val="center"/>
                      </w:pPr>
                      <w:r>
                        <w:rPr>
                          <w:rFonts w:hint="eastAsia"/>
                        </w:rPr>
                        <w:t>行程等基本データ（</w:t>
                      </w:r>
                      <w:r>
                        <w:t>4</w:t>
                      </w:r>
                      <w:r>
                        <w:rPr>
                          <w:rFonts w:hint="eastAsia"/>
                        </w:rPr>
                        <w:t>月１5日３4日目）</w:t>
                      </w:r>
                    </w:p>
                    <w:p w14:paraId="41E20E81" w14:textId="010C66F4" w:rsidR="000C4FFF" w:rsidRPr="00A12031" w:rsidRDefault="000C4FFF" w:rsidP="000C4FFF">
                      <w:pPr>
                        <w:contextualSpacing/>
                      </w:pPr>
                      <w:r>
                        <w:rPr>
                          <w:rFonts w:hint="eastAsia"/>
                        </w:rPr>
                        <w:t>・巡拝寺院：１寺巡拝（45番札所）</w:t>
                      </w:r>
                    </w:p>
                    <w:p w14:paraId="18533113" w14:textId="73B847B1" w:rsidR="000C4FFF" w:rsidRDefault="000C4FFF" w:rsidP="000C4FFF">
                      <w:pPr>
                        <w:contextualSpacing/>
                      </w:pPr>
                      <w:r>
                        <w:rPr>
                          <w:rFonts w:hint="eastAsia"/>
                        </w:rPr>
                        <w:t>・天気：午前　雨</w:t>
                      </w:r>
                      <w:r>
                        <w:t>／午後</w:t>
                      </w:r>
                      <w:r>
                        <w:rPr>
                          <w:rFonts w:hint="eastAsia"/>
                        </w:rPr>
                        <w:t xml:space="preserve">　</w:t>
                      </w:r>
                      <w:r w:rsidRPr="000C4FFF">
                        <w:rPr>
                          <w:rFonts w:hint="eastAsia"/>
                        </w:rPr>
                        <w:t>曇り</w:t>
                      </w:r>
                    </w:p>
                    <w:p w14:paraId="4A8E60F2" w14:textId="3A637E29" w:rsidR="000C4FFF" w:rsidRDefault="000C4FFF" w:rsidP="000C4FFF">
                      <w:pPr>
                        <w:contextualSpacing/>
                      </w:pPr>
                      <w:r>
                        <w:rPr>
                          <w:rFonts w:hint="eastAsia"/>
                        </w:rPr>
                        <w:t>・歩いた時間：9</w:t>
                      </w:r>
                      <w:r>
                        <w:t>時間</w:t>
                      </w:r>
                      <w:r>
                        <w:rPr>
                          <w:rFonts w:hint="eastAsia"/>
                        </w:rPr>
                        <w:t>10</w:t>
                      </w:r>
                      <w:r>
                        <w:t>分／日</w:t>
                      </w:r>
                      <w:r>
                        <w:rPr>
                          <w:rFonts w:hint="eastAsia"/>
                        </w:rPr>
                        <w:t>（7</w:t>
                      </w:r>
                      <w:r>
                        <w:t>時</w:t>
                      </w:r>
                      <w:r>
                        <w:rPr>
                          <w:rFonts w:hint="eastAsia"/>
                        </w:rPr>
                        <w:t>30分</w:t>
                      </w:r>
                      <w:r>
                        <w:t>宿発～1</w:t>
                      </w:r>
                      <w:r>
                        <w:rPr>
                          <w:rFonts w:hint="eastAsia"/>
                        </w:rPr>
                        <w:t>6</w:t>
                      </w:r>
                      <w:r>
                        <w:t>時</w:t>
                      </w:r>
                      <w:r>
                        <w:rPr>
                          <w:rFonts w:hint="eastAsia"/>
                        </w:rPr>
                        <w:t>40</w:t>
                      </w:r>
                      <w:r>
                        <w:t>分着）</w:t>
                      </w:r>
                    </w:p>
                    <w:p w14:paraId="532A02D9" w14:textId="3865DEFF" w:rsidR="000C4FFF" w:rsidRDefault="000C4FFF" w:rsidP="000C4FFF">
                      <w:pPr>
                        <w:contextualSpacing/>
                      </w:pPr>
                      <w:r>
                        <w:rPr>
                          <w:rFonts w:hint="eastAsia"/>
                        </w:rPr>
                        <w:t>・歩いた距離：23</w:t>
                      </w:r>
                      <w:r>
                        <w:t>.</w:t>
                      </w:r>
                      <w:r>
                        <w:rPr>
                          <w:rFonts w:hint="eastAsia"/>
                        </w:rPr>
                        <w:t>7</w:t>
                      </w:r>
                      <w:r>
                        <w:t>㎞</w:t>
                      </w:r>
                      <w:r>
                        <w:rPr>
                          <w:rFonts w:hint="eastAsia"/>
                        </w:rPr>
                        <w:t>（平均速度：2</w:t>
                      </w:r>
                      <w:r>
                        <w:t>.</w:t>
                      </w:r>
                      <w:r>
                        <w:rPr>
                          <w:rFonts w:hint="eastAsia"/>
                        </w:rPr>
                        <w:t>6</w:t>
                      </w:r>
                      <w:r>
                        <w:t>㎞/h</w:t>
                      </w:r>
                      <w:r>
                        <w:rPr>
                          <w:rFonts w:hint="eastAsia"/>
                        </w:rPr>
                        <w:t>）</w:t>
                      </w:r>
                    </w:p>
                    <w:p w14:paraId="0DBC1DFF" w14:textId="6FE796BF" w:rsidR="000C4FFF" w:rsidRDefault="000C4FFF" w:rsidP="000C4FFF">
                      <w:pPr>
                        <w:contextualSpacing/>
                      </w:pPr>
                      <w:r>
                        <w:rPr>
                          <w:rFonts w:hint="eastAsia"/>
                        </w:rPr>
                        <w:t>・通過市町村：1町（久万高原町）</w:t>
                      </w:r>
                    </w:p>
                    <w:p w14:paraId="04D766FA" w14:textId="1E5B4DA9" w:rsidR="000C4FFF" w:rsidRDefault="000C4FFF" w:rsidP="000C4FFF">
                      <w:pPr>
                        <w:contextualSpacing/>
                      </w:pPr>
                      <w:r>
                        <w:rPr>
                          <w:rFonts w:hint="eastAsia"/>
                        </w:rPr>
                        <w:t>・高低差：314</w:t>
                      </w:r>
                      <w:r>
                        <w:t>ｍ</w:t>
                      </w:r>
                      <w:r>
                        <w:rPr>
                          <w:rFonts w:hint="eastAsia"/>
                        </w:rPr>
                        <w:t>（446</w:t>
                      </w:r>
                      <w:r>
                        <w:t>ｍ</w:t>
                      </w:r>
                      <w:r>
                        <w:t>↔</w:t>
                      </w:r>
                      <w:r>
                        <w:rPr>
                          <w:rFonts w:hint="eastAsia"/>
                        </w:rPr>
                        <w:t>760</w:t>
                      </w:r>
                      <w:r>
                        <w:t>ｍ</w:t>
                      </w:r>
                      <w:r>
                        <w:rPr>
                          <w:rFonts w:hint="eastAsia"/>
                        </w:rPr>
                        <w:t>）</w:t>
                      </w:r>
                    </w:p>
                    <w:p w14:paraId="56964628" w14:textId="551E8E30" w:rsidR="000C4FFF" w:rsidRPr="007F6BE8" w:rsidRDefault="000C4FFF" w:rsidP="000C4FFF">
                      <w:pPr>
                        <w:contextualSpacing/>
                      </w:pPr>
                      <w:r>
                        <w:rPr>
                          <w:rFonts w:hint="eastAsia"/>
                        </w:rPr>
                        <w:t>・消費カロリー：2</w:t>
                      </w:r>
                      <w:r>
                        <w:t>,</w:t>
                      </w:r>
                      <w:r>
                        <w:rPr>
                          <w:rFonts w:hint="eastAsia"/>
                        </w:rPr>
                        <w:t>964</w:t>
                      </w:r>
                      <w:r>
                        <w:t xml:space="preserve"> </w:t>
                      </w:r>
                      <w:r>
                        <w:rPr>
                          <w:rFonts w:hint="eastAsia"/>
                        </w:rPr>
                        <w:t>k</w:t>
                      </w:r>
                      <w:r>
                        <w:t>cal</w:t>
                      </w:r>
                    </w:p>
                  </w:txbxContent>
                </v:textbox>
                <w10:wrap type="tight"/>
              </v:shape>
            </w:pict>
          </mc:Fallback>
        </mc:AlternateContent>
      </w:r>
    </w:p>
    <w:sectPr w:rsidR="000C4FFF" w:rsidSect="0042400F">
      <w:footerReference w:type="default" r:id="rId10"/>
      <w:pgSz w:w="11906" w:h="16838" w:code="9"/>
      <w:pgMar w:top="1701" w:right="1588" w:bottom="1701" w:left="1588" w:header="851" w:footer="992" w:gutter="0"/>
      <w:pgNumType w:start="101"/>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6367E" w14:textId="77777777" w:rsidR="00352BED" w:rsidRDefault="00352BED" w:rsidP="006C3A52">
      <w:pPr>
        <w:spacing w:before="0" w:after="0" w:line="240" w:lineRule="auto"/>
      </w:pPr>
      <w:r>
        <w:separator/>
      </w:r>
    </w:p>
  </w:endnote>
  <w:endnote w:type="continuationSeparator" w:id="0">
    <w:p w14:paraId="0ADB4C4A" w14:textId="77777777" w:rsidR="00352BED" w:rsidRDefault="00352BED" w:rsidP="006C3A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8134" w14:textId="6E21F942" w:rsidR="0042400F" w:rsidRPr="0042400F" w:rsidRDefault="0042400F" w:rsidP="0042400F">
    <w:pPr>
      <w:pStyle w:val="ac"/>
      <w:snapToGrid/>
      <w:contextualSpacing/>
      <w:jc w:val="center"/>
      <w:rPr>
        <w:sz w:val="20"/>
        <w:szCs w:val="20"/>
      </w:rPr>
    </w:pPr>
    <w:r w:rsidRPr="0042400F">
      <w:rPr>
        <w:rFonts w:hint="eastAsia"/>
        <w:sz w:val="20"/>
        <w:szCs w:val="20"/>
      </w:rPr>
      <w:t xml:space="preserve">―　</w:t>
    </w:r>
    <w:r w:rsidRPr="0042400F">
      <w:rPr>
        <w:sz w:val="20"/>
        <w:szCs w:val="20"/>
      </w:rPr>
      <w:fldChar w:fldCharType="begin"/>
    </w:r>
    <w:r w:rsidRPr="0042400F">
      <w:rPr>
        <w:sz w:val="20"/>
        <w:szCs w:val="20"/>
      </w:rPr>
      <w:instrText>PAGE   \* MERGEFORMAT</w:instrText>
    </w:r>
    <w:r w:rsidRPr="0042400F">
      <w:rPr>
        <w:sz w:val="20"/>
        <w:szCs w:val="20"/>
      </w:rPr>
      <w:fldChar w:fldCharType="separate"/>
    </w:r>
    <w:r w:rsidRPr="0042400F">
      <w:rPr>
        <w:sz w:val="20"/>
        <w:szCs w:val="20"/>
        <w:lang w:val="ja-JP"/>
      </w:rPr>
      <w:t>1</w:t>
    </w:r>
    <w:r w:rsidRPr="0042400F">
      <w:rPr>
        <w:sz w:val="20"/>
        <w:szCs w:val="20"/>
      </w:rPr>
      <w:fldChar w:fldCharType="end"/>
    </w:r>
    <w:r w:rsidRPr="0042400F">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EED00" w14:textId="77777777" w:rsidR="00352BED" w:rsidRDefault="00352BED" w:rsidP="006C3A52">
      <w:pPr>
        <w:spacing w:before="0" w:after="0" w:line="240" w:lineRule="auto"/>
      </w:pPr>
      <w:r>
        <w:separator/>
      </w:r>
    </w:p>
  </w:footnote>
  <w:footnote w:type="continuationSeparator" w:id="0">
    <w:p w14:paraId="1C008E5A" w14:textId="77777777" w:rsidR="00352BED" w:rsidRDefault="00352BED" w:rsidP="006C3A5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FF"/>
    <w:rsid w:val="00074C08"/>
    <w:rsid w:val="000A2ECF"/>
    <w:rsid w:val="000C4FFF"/>
    <w:rsid w:val="000D6DF1"/>
    <w:rsid w:val="00235D19"/>
    <w:rsid w:val="00272050"/>
    <w:rsid w:val="00352BED"/>
    <w:rsid w:val="0042400F"/>
    <w:rsid w:val="005053DC"/>
    <w:rsid w:val="005F6E02"/>
    <w:rsid w:val="0065065F"/>
    <w:rsid w:val="006C3A52"/>
    <w:rsid w:val="006E3470"/>
    <w:rsid w:val="006E6965"/>
    <w:rsid w:val="00707EBB"/>
    <w:rsid w:val="007B0535"/>
    <w:rsid w:val="007E4715"/>
    <w:rsid w:val="00820EB6"/>
    <w:rsid w:val="00903541"/>
    <w:rsid w:val="00911174"/>
    <w:rsid w:val="009637C9"/>
    <w:rsid w:val="009660F5"/>
    <w:rsid w:val="009B2ECA"/>
    <w:rsid w:val="009B6435"/>
    <w:rsid w:val="009D4C20"/>
    <w:rsid w:val="00A14AF6"/>
    <w:rsid w:val="00B416DD"/>
    <w:rsid w:val="00D85EDC"/>
    <w:rsid w:val="00DB4FED"/>
    <w:rsid w:val="00DD5DF8"/>
    <w:rsid w:val="00DE4579"/>
    <w:rsid w:val="00E04501"/>
    <w:rsid w:val="00EB1F16"/>
    <w:rsid w:val="00ED7D9E"/>
    <w:rsid w:val="00F013D9"/>
    <w:rsid w:val="00FE0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1BF76"/>
  <w15:chartTrackingRefBased/>
  <w15:docId w15:val="{437FCE98-96E5-4644-9614-80A4119A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4F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4F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4F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4F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4F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4F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4F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4F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4F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4F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4F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4F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4F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4F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4F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4F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4F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4F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4FFF"/>
    <w:pPr>
      <w:spacing w:before="0"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4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F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4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FFF"/>
    <w:pPr>
      <w:spacing w:before="160" w:after="160"/>
      <w:jc w:val="center"/>
    </w:pPr>
    <w:rPr>
      <w:i/>
      <w:iCs/>
      <w:color w:val="404040" w:themeColor="text1" w:themeTint="BF"/>
    </w:rPr>
  </w:style>
  <w:style w:type="character" w:customStyle="1" w:styleId="a8">
    <w:name w:val="引用文 (文字)"/>
    <w:basedOn w:val="a0"/>
    <w:link w:val="a7"/>
    <w:uiPriority w:val="29"/>
    <w:rsid w:val="000C4FFF"/>
    <w:rPr>
      <w:i/>
      <w:iCs/>
      <w:color w:val="404040" w:themeColor="text1" w:themeTint="BF"/>
    </w:rPr>
  </w:style>
  <w:style w:type="paragraph" w:styleId="a9">
    <w:name w:val="List Paragraph"/>
    <w:basedOn w:val="a"/>
    <w:uiPriority w:val="34"/>
    <w:qFormat/>
    <w:rsid w:val="000C4FFF"/>
    <w:pPr>
      <w:ind w:left="720"/>
      <w:contextualSpacing/>
    </w:pPr>
  </w:style>
  <w:style w:type="character" w:styleId="21">
    <w:name w:val="Intense Emphasis"/>
    <w:basedOn w:val="a0"/>
    <w:uiPriority w:val="21"/>
    <w:qFormat/>
    <w:rsid w:val="000C4FFF"/>
    <w:rPr>
      <w:i/>
      <w:iCs/>
      <w:color w:val="0F4761" w:themeColor="accent1" w:themeShade="BF"/>
    </w:rPr>
  </w:style>
  <w:style w:type="paragraph" w:styleId="22">
    <w:name w:val="Intense Quote"/>
    <w:basedOn w:val="a"/>
    <w:next w:val="a"/>
    <w:link w:val="23"/>
    <w:uiPriority w:val="30"/>
    <w:qFormat/>
    <w:rsid w:val="000C4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4FFF"/>
    <w:rPr>
      <w:i/>
      <w:iCs/>
      <w:color w:val="0F4761" w:themeColor="accent1" w:themeShade="BF"/>
    </w:rPr>
  </w:style>
  <w:style w:type="character" w:styleId="24">
    <w:name w:val="Intense Reference"/>
    <w:basedOn w:val="a0"/>
    <w:uiPriority w:val="32"/>
    <w:qFormat/>
    <w:rsid w:val="000C4FFF"/>
    <w:rPr>
      <w:b/>
      <w:bCs/>
      <w:smallCaps/>
      <w:color w:val="0F4761" w:themeColor="accent1" w:themeShade="BF"/>
      <w:spacing w:val="5"/>
    </w:rPr>
  </w:style>
  <w:style w:type="paragraph" w:styleId="Web">
    <w:name w:val="Normal (Web)"/>
    <w:basedOn w:val="a"/>
    <w:uiPriority w:val="99"/>
    <w:semiHidden/>
    <w:unhideWhenUsed/>
    <w:rsid w:val="009660F5"/>
    <w:rPr>
      <w:rFonts w:ascii="Times New Roman" w:hAnsi="Times New Roman" w:cs="Times New Roman"/>
      <w:sz w:val="24"/>
      <w:szCs w:val="24"/>
    </w:rPr>
  </w:style>
  <w:style w:type="paragraph" w:styleId="aa">
    <w:name w:val="header"/>
    <w:basedOn w:val="a"/>
    <w:link w:val="ab"/>
    <w:uiPriority w:val="99"/>
    <w:unhideWhenUsed/>
    <w:rsid w:val="006C3A52"/>
    <w:pPr>
      <w:tabs>
        <w:tab w:val="center" w:pos="4252"/>
        <w:tab w:val="right" w:pos="8504"/>
      </w:tabs>
      <w:snapToGrid w:val="0"/>
    </w:pPr>
  </w:style>
  <w:style w:type="character" w:customStyle="1" w:styleId="ab">
    <w:name w:val="ヘッダー (文字)"/>
    <w:basedOn w:val="a0"/>
    <w:link w:val="aa"/>
    <w:uiPriority w:val="99"/>
    <w:rsid w:val="006C3A52"/>
  </w:style>
  <w:style w:type="paragraph" w:styleId="ac">
    <w:name w:val="footer"/>
    <w:basedOn w:val="a"/>
    <w:link w:val="ad"/>
    <w:uiPriority w:val="99"/>
    <w:unhideWhenUsed/>
    <w:rsid w:val="006C3A52"/>
    <w:pPr>
      <w:tabs>
        <w:tab w:val="center" w:pos="4252"/>
        <w:tab w:val="right" w:pos="8504"/>
      </w:tabs>
      <w:snapToGrid w:val="0"/>
    </w:pPr>
  </w:style>
  <w:style w:type="character" w:customStyle="1" w:styleId="ad">
    <w:name w:val="フッター (文字)"/>
    <w:basedOn w:val="a0"/>
    <w:link w:val="ac"/>
    <w:uiPriority w:val="99"/>
    <w:rsid w:val="006C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754908">
      <w:bodyDiv w:val="1"/>
      <w:marLeft w:val="0"/>
      <w:marRight w:val="0"/>
      <w:marTop w:val="0"/>
      <w:marBottom w:val="0"/>
      <w:divBdr>
        <w:top w:val="none" w:sz="0" w:space="0" w:color="auto"/>
        <w:left w:val="none" w:sz="0" w:space="0" w:color="auto"/>
        <w:bottom w:val="none" w:sz="0" w:space="0" w:color="auto"/>
        <w:right w:val="none" w:sz="0" w:space="0" w:color="auto"/>
      </w:divBdr>
    </w:div>
    <w:div w:id="1296329898">
      <w:bodyDiv w:val="1"/>
      <w:marLeft w:val="0"/>
      <w:marRight w:val="0"/>
      <w:marTop w:val="0"/>
      <w:marBottom w:val="0"/>
      <w:divBdr>
        <w:top w:val="none" w:sz="0" w:space="0" w:color="auto"/>
        <w:left w:val="none" w:sz="0" w:space="0" w:color="auto"/>
        <w:bottom w:val="none" w:sz="0" w:space="0" w:color="auto"/>
        <w:right w:val="none" w:sz="0" w:space="0" w:color="auto"/>
      </w:divBdr>
    </w:div>
    <w:div w:id="20497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6EBD-B907-478A-BF7D-AAD7F400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5</cp:revision>
  <cp:lastPrinted>2024-05-18T23:53:00Z</cp:lastPrinted>
  <dcterms:created xsi:type="dcterms:W3CDTF">2024-05-18T23:45:00Z</dcterms:created>
  <dcterms:modified xsi:type="dcterms:W3CDTF">2024-05-26T05:16:00Z</dcterms:modified>
</cp:coreProperties>
</file>